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F0" w:rsidRPr="00A67A9C" w:rsidRDefault="000E17F0" w:rsidP="00A67A9C">
      <w:pPr>
        <w:jc w:val="center"/>
        <w:rPr>
          <w:b/>
          <w:sz w:val="28"/>
          <w:szCs w:val="28"/>
          <w:u w:val="single"/>
        </w:rPr>
      </w:pPr>
      <w:proofErr w:type="spellStart"/>
      <w:r w:rsidRPr="00A67A9C">
        <w:rPr>
          <w:b/>
          <w:sz w:val="28"/>
          <w:szCs w:val="28"/>
          <w:u w:val="single"/>
        </w:rPr>
        <w:t>Canaccord</w:t>
      </w:r>
      <w:proofErr w:type="spellEnd"/>
      <w:r w:rsidRPr="00A67A9C">
        <w:rPr>
          <w:b/>
          <w:sz w:val="28"/>
          <w:szCs w:val="28"/>
          <w:u w:val="single"/>
        </w:rPr>
        <w:t xml:space="preserve"> Learning Commons</w:t>
      </w:r>
      <w:r w:rsidRPr="00A67A9C">
        <w:rPr>
          <w:b/>
          <w:sz w:val="28"/>
          <w:szCs w:val="28"/>
          <w:u w:val="single"/>
        </w:rPr>
        <w:br/>
      </w:r>
      <w:r w:rsidR="00A67A9C">
        <w:rPr>
          <w:b/>
          <w:sz w:val="28"/>
          <w:szCs w:val="28"/>
          <w:u w:val="single"/>
        </w:rPr>
        <w:t xml:space="preserve">CUS </w:t>
      </w:r>
      <w:r w:rsidRPr="00A67A9C">
        <w:rPr>
          <w:b/>
          <w:sz w:val="28"/>
          <w:szCs w:val="28"/>
          <w:u w:val="single"/>
        </w:rPr>
        <w:t>Equipment Request Form</w:t>
      </w:r>
    </w:p>
    <w:p w:rsidR="006C0A5B" w:rsidRPr="00703664" w:rsidRDefault="00812176">
      <w:pPr>
        <w:rPr>
          <w:i/>
        </w:rPr>
      </w:pPr>
      <w:r w:rsidRPr="006C0A5B">
        <w:rPr>
          <w:b/>
          <w:i/>
        </w:rPr>
        <w:t>** Important!</w:t>
      </w:r>
      <w:r w:rsidRPr="00703664">
        <w:rPr>
          <w:i/>
        </w:rPr>
        <w:t xml:space="preserve"> The contact person should pick up the equipment on time with his/her UBC card. This person is </w:t>
      </w:r>
      <w:r w:rsidRPr="00703664">
        <w:rPr>
          <w:i/>
          <w:u w:val="single"/>
        </w:rPr>
        <w:t>personally responsible</w:t>
      </w:r>
      <w:r w:rsidRPr="00703664">
        <w:rPr>
          <w:i/>
        </w:rPr>
        <w:t xml:space="preserve"> for the equipment listed. Fines will be charged to his/her UBC account if the equipment is returned late, damaged, or is lost. He/she will be required to sign an agreement upon equipment pickup.</w:t>
      </w:r>
    </w:p>
    <w:tbl>
      <w:tblPr>
        <w:tblStyle w:val="TableGrid"/>
        <w:tblW w:w="9690" w:type="dxa"/>
        <w:tblLayout w:type="fixed"/>
        <w:tblLook w:val="04A0" w:firstRow="1" w:lastRow="0" w:firstColumn="1" w:lastColumn="0" w:noHBand="0" w:noVBand="1"/>
      </w:tblPr>
      <w:tblGrid>
        <w:gridCol w:w="2808"/>
        <w:gridCol w:w="6882"/>
      </w:tblGrid>
      <w:tr w:rsidR="00703664" w:rsidRPr="00703664" w:rsidTr="00703664">
        <w:trPr>
          <w:trHeight w:val="462"/>
        </w:trPr>
        <w:tc>
          <w:tcPr>
            <w:tcW w:w="2808" w:type="dxa"/>
            <w:noWrap/>
            <w:vAlign w:val="center"/>
            <w:hideMark/>
          </w:tcPr>
          <w:p w:rsidR="00703664" w:rsidRPr="00832380" w:rsidRDefault="00A67A9C" w:rsidP="00703664">
            <w:pPr>
              <w:rPr>
                <w:rFonts w:eastAsia="Times New Roman" w:cs="Arial"/>
                <w:b/>
                <w:bCs/>
                <w:color w:val="00000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 xml:space="preserve">CUS </w:t>
            </w:r>
            <w:r w:rsidR="00703664" w:rsidRPr="00832380">
              <w:rPr>
                <w:rFonts w:eastAsia="Times New Roman" w:cs="Arial"/>
                <w:b/>
                <w:bCs/>
                <w:color w:val="000000"/>
              </w:rPr>
              <w:t>Student Organization</w:t>
            </w:r>
          </w:p>
        </w:tc>
        <w:tc>
          <w:tcPr>
            <w:tcW w:w="6882" w:type="dxa"/>
            <w:noWrap/>
            <w:vAlign w:val="center"/>
            <w:hideMark/>
          </w:tcPr>
          <w:p w:rsidR="00703664" w:rsidRPr="00832380" w:rsidRDefault="00703664" w:rsidP="00703664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703664" w:rsidRPr="00703664" w:rsidTr="00703664">
        <w:trPr>
          <w:trHeight w:val="462"/>
        </w:trPr>
        <w:tc>
          <w:tcPr>
            <w:tcW w:w="2808" w:type="dxa"/>
            <w:noWrap/>
            <w:vAlign w:val="center"/>
            <w:hideMark/>
          </w:tcPr>
          <w:p w:rsidR="00703664" w:rsidRPr="00832380" w:rsidRDefault="00703664" w:rsidP="00703664">
            <w:pPr>
              <w:rPr>
                <w:rFonts w:eastAsia="Times New Roman" w:cs="Arial"/>
                <w:b/>
                <w:bCs/>
                <w:color w:val="000000"/>
              </w:rPr>
            </w:pPr>
            <w:r w:rsidRPr="00832380">
              <w:rPr>
                <w:rFonts w:eastAsia="Times New Roman" w:cs="Arial"/>
                <w:b/>
                <w:bCs/>
                <w:color w:val="000000"/>
              </w:rPr>
              <w:t>Name of Event</w:t>
            </w:r>
          </w:p>
        </w:tc>
        <w:tc>
          <w:tcPr>
            <w:tcW w:w="6882" w:type="dxa"/>
            <w:noWrap/>
            <w:vAlign w:val="center"/>
            <w:hideMark/>
          </w:tcPr>
          <w:p w:rsidR="00703664" w:rsidRPr="00832380" w:rsidRDefault="00703664" w:rsidP="00703664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703664" w:rsidRPr="00703664" w:rsidTr="00703664">
        <w:trPr>
          <w:trHeight w:val="462"/>
        </w:trPr>
        <w:tc>
          <w:tcPr>
            <w:tcW w:w="2808" w:type="dxa"/>
            <w:noWrap/>
            <w:vAlign w:val="center"/>
            <w:hideMark/>
          </w:tcPr>
          <w:p w:rsidR="00703664" w:rsidRPr="00832380" w:rsidRDefault="00703664" w:rsidP="00703664">
            <w:pPr>
              <w:rPr>
                <w:rFonts w:eastAsia="Times New Roman" w:cs="Arial"/>
                <w:b/>
                <w:bCs/>
                <w:color w:val="000000"/>
              </w:rPr>
            </w:pPr>
            <w:r w:rsidRPr="00832380">
              <w:rPr>
                <w:rFonts w:eastAsia="Times New Roman" w:cs="Arial"/>
                <w:b/>
                <w:bCs/>
                <w:color w:val="000000"/>
              </w:rPr>
              <w:t>Name of Student Contact</w:t>
            </w:r>
          </w:p>
        </w:tc>
        <w:tc>
          <w:tcPr>
            <w:tcW w:w="6882" w:type="dxa"/>
            <w:noWrap/>
            <w:vAlign w:val="center"/>
            <w:hideMark/>
          </w:tcPr>
          <w:p w:rsidR="00703664" w:rsidRPr="00832380" w:rsidRDefault="00703664" w:rsidP="00703664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703664" w:rsidRPr="00703664" w:rsidTr="00703664">
        <w:trPr>
          <w:trHeight w:val="462"/>
        </w:trPr>
        <w:tc>
          <w:tcPr>
            <w:tcW w:w="2808" w:type="dxa"/>
            <w:noWrap/>
            <w:vAlign w:val="center"/>
            <w:hideMark/>
          </w:tcPr>
          <w:p w:rsidR="00703664" w:rsidRPr="00832380" w:rsidRDefault="00703664" w:rsidP="00703664">
            <w:pPr>
              <w:rPr>
                <w:rFonts w:eastAsia="Times New Roman" w:cs="Arial"/>
                <w:b/>
                <w:bCs/>
                <w:color w:val="000000"/>
              </w:rPr>
            </w:pPr>
            <w:r w:rsidRPr="00832380">
              <w:rPr>
                <w:rFonts w:eastAsia="Times New Roman" w:cs="Arial"/>
                <w:b/>
                <w:bCs/>
                <w:color w:val="000000"/>
              </w:rPr>
              <w:t>Email of Student Contact</w:t>
            </w:r>
          </w:p>
        </w:tc>
        <w:tc>
          <w:tcPr>
            <w:tcW w:w="6882" w:type="dxa"/>
            <w:noWrap/>
            <w:vAlign w:val="center"/>
            <w:hideMark/>
          </w:tcPr>
          <w:p w:rsidR="00703664" w:rsidRPr="00832380" w:rsidRDefault="00703664" w:rsidP="00703664">
            <w:pPr>
              <w:rPr>
                <w:rFonts w:eastAsia="Times New Roman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03664" w:rsidRPr="00703664" w:rsidTr="00703664">
        <w:trPr>
          <w:trHeight w:val="462"/>
        </w:trPr>
        <w:tc>
          <w:tcPr>
            <w:tcW w:w="2808" w:type="dxa"/>
            <w:noWrap/>
            <w:vAlign w:val="center"/>
            <w:hideMark/>
          </w:tcPr>
          <w:p w:rsidR="00703664" w:rsidRPr="00832380" w:rsidRDefault="00703664" w:rsidP="00703664">
            <w:pPr>
              <w:rPr>
                <w:rFonts w:eastAsia="Times New Roman" w:cs="Arial"/>
                <w:b/>
                <w:bCs/>
                <w:color w:val="000000"/>
              </w:rPr>
            </w:pPr>
            <w:r w:rsidRPr="00832380">
              <w:rPr>
                <w:rFonts w:eastAsia="Times New Roman" w:cs="Arial"/>
                <w:b/>
                <w:bCs/>
                <w:color w:val="000000"/>
              </w:rPr>
              <w:t>Pick Up Date</w:t>
            </w:r>
          </w:p>
        </w:tc>
        <w:tc>
          <w:tcPr>
            <w:tcW w:w="6882" w:type="dxa"/>
            <w:noWrap/>
            <w:vAlign w:val="center"/>
            <w:hideMark/>
          </w:tcPr>
          <w:p w:rsidR="00703664" w:rsidRPr="00832380" w:rsidRDefault="00703664" w:rsidP="00703664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3664" w:rsidRPr="00703664" w:rsidTr="00703664">
        <w:trPr>
          <w:trHeight w:val="462"/>
        </w:trPr>
        <w:tc>
          <w:tcPr>
            <w:tcW w:w="2808" w:type="dxa"/>
            <w:noWrap/>
            <w:vAlign w:val="center"/>
            <w:hideMark/>
          </w:tcPr>
          <w:p w:rsidR="00703664" w:rsidRPr="00832380" w:rsidRDefault="00703664" w:rsidP="00703664">
            <w:pPr>
              <w:rPr>
                <w:rFonts w:eastAsia="Times New Roman" w:cs="Arial"/>
                <w:b/>
                <w:bCs/>
                <w:color w:val="000000"/>
              </w:rPr>
            </w:pPr>
            <w:r w:rsidRPr="00832380">
              <w:rPr>
                <w:rFonts w:eastAsia="Times New Roman" w:cs="Arial"/>
                <w:b/>
                <w:bCs/>
                <w:color w:val="000000"/>
              </w:rPr>
              <w:t>Pick Up Time</w:t>
            </w:r>
          </w:p>
        </w:tc>
        <w:tc>
          <w:tcPr>
            <w:tcW w:w="6882" w:type="dxa"/>
            <w:noWrap/>
            <w:vAlign w:val="center"/>
            <w:hideMark/>
          </w:tcPr>
          <w:p w:rsidR="00703664" w:rsidRPr="00832380" w:rsidRDefault="00703664" w:rsidP="00703664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703664" w:rsidRPr="00703664" w:rsidTr="00703664">
        <w:trPr>
          <w:trHeight w:val="462"/>
        </w:trPr>
        <w:tc>
          <w:tcPr>
            <w:tcW w:w="2808" w:type="dxa"/>
            <w:noWrap/>
            <w:vAlign w:val="center"/>
            <w:hideMark/>
          </w:tcPr>
          <w:p w:rsidR="00703664" w:rsidRPr="00832380" w:rsidRDefault="00703664" w:rsidP="00703664">
            <w:pPr>
              <w:rPr>
                <w:rFonts w:eastAsia="Times New Roman" w:cs="Arial"/>
                <w:b/>
                <w:bCs/>
                <w:color w:val="000000"/>
              </w:rPr>
            </w:pPr>
            <w:r w:rsidRPr="00832380">
              <w:rPr>
                <w:rFonts w:eastAsia="Times New Roman" w:cs="Arial"/>
                <w:b/>
                <w:bCs/>
                <w:color w:val="000000"/>
              </w:rPr>
              <w:t>Return Date</w:t>
            </w:r>
            <w:r w:rsidR="00A67A9C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6882" w:type="dxa"/>
            <w:noWrap/>
            <w:vAlign w:val="center"/>
            <w:hideMark/>
          </w:tcPr>
          <w:p w:rsidR="00703664" w:rsidRPr="00832380" w:rsidRDefault="00703664" w:rsidP="00703664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03664" w:rsidRPr="00703664" w:rsidTr="00703664">
        <w:trPr>
          <w:trHeight w:val="462"/>
        </w:trPr>
        <w:tc>
          <w:tcPr>
            <w:tcW w:w="2808" w:type="dxa"/>
            <w:noWrap/>
            <w:vAlign w:val="center"/>
            <w:hideMark/>
          </w:tcPr>
          <w:p w:rsidR="00703664" w:rsidRPr="00832380" w:rsidRDefault="00703664" w:rsidP="00703664">
            <w:pPr>
              <w:rPr>
                <w:rFonts w:eastAsia="Times New Roman" w:cs="Arial"/>
                <w:b/>
                <w:bCs/>
                <w:color w:val="000000"/>
              </w:rPr>
            </w:pPr>
            <w:r w:rsidRPr="00832380">
              <w:rPr>
                <w:rFonts w:eastAsia="Times New Roman" w:cs="Arial"/>
                <w:b/>
                <w:bCs/>
                <w:color w:val="000000"/>
              </w:rPr>
              <w:t>Return Time</w:t>
            </w:r>
          </w:p>
        </w:tc>
        <w:tc>
          <w:tcPr>
            <w:tcW w:w="6882" w:type="dxa"/>
            <w:noWrap/>
            <w:vAlign w:val="center"/>
            <w:hideMark/>
          </w:tcPr>
          <w:p w:rsidR="00703664" w:rsidRPr="00832380" w:rsidRDefault="00703664" w:rsidP="00703664">
            <w:pPr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8D0944" w:rsidRPr="00703664" w:rsidRDefault="008D0944">
      <w:pPr>
        <w:rPr>
          <w:b/>
        </w:rPr>
      </w:pP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8462"/>
        <w:gridCol w:w="1220"/>
      </w:tblGrid>
      <w:tr w:rsidR="008D0944" w:rsidRPr="00703664" w:rsidTr="00F6522C">
        <w:trPr>
          <w:trHeight w:val="311"/>
        </w:trPr>
        <w:tc>
          <w:tcPr>
            <w:tcW w:w="8462" w:type="dxa"/>
            <w:vAlign w:val="center"/>
          </w:tcPr>
          <w:p w:rsidR="008D0944" w:rsidRPr="00703664" w:rsidRDefault="008D0944" w:rsidP="00703664">
            <w:pPr>
              <w:spacing w:line="480" w:lineRule="auto"/>
              <w:rPr>
                <w:b/>
              </w:rPr>
            </w:pPr>
            <w:r w:rsidRPr="00703664">
              <w:rPr>
                <w:b/>
              </w:rPr>
              <w:t xml:space="preserve">Equipment (refer to </w:t>
            </w:r>
            <w:hyperlink r:id="rId7" w:history="1">
              <w:r w:rsidR="00427DA6">
                <w:rPr>
                  <w:rStyle w:val="Hyperlink"/>
                  <w:b/>
                </w:rPr>
                <w:t>mybcom.sauder.ubc.ca/know-sauder/clc/book-and-equipment-borrowing</w:t>
              </w:r>
            </w:hyperlink>
            <w:r w:rsidRPr="00703664">
              <w:rPr>
                <w:b/>
              </w:rPr>
              <w:t xml:space="preserve"> )</w:t>
            </w:r>
          </w:p>
        </w:tc>
        <w:tc>
          <w:tcPr>
            <w:tcW w:w="1220" w:type="dxa"/>
            <w:vAlign w:val="center"/>
          </w:tcPr>
          <w:p w:rsidR="008D0944" w:rsidRPr="00703664" w:rsidRDefault="008D0944" w:rsidP="00703664">
            <w:pPr>
              <w:spacing w:line="480" w:lineRule="auto"/>
              <w:rPr>
                <w:b/>
              </w:rPr>
            </w:pPr>
            <w:r w:rsidRPr="00703664">
              <w:rPr>
                <w:b/>
              </w:rPr>
              <w:t>Quantity</w:t>
            </w:r>
          </w:p>
        </w:tc>
      </w:tr>
      <w:tr w:rsidR="008D0944" w:rsidRPr="00703664" w:rsidTr="00F6522C">
        <w:trPr>
          <w:trHeight w:val="460"/>
        </w:trPr>
        <w:tc>
          <w:tcPr>
            <w:tcW w:w="8462" w:type="dxa"/>
            <w:vAlign w:val="center"/>
          </w:tcPr>
          <w:p w:rsidR="008D0944" w:rsidRPr="00703664" w:rsidRDefault="008D0944" w:rsidP="00703664">
            <w:pPr>
              <w:spacing w:line="480" w:lineRule="auto"/>
            </w:pPr>
            <w:r w:rsidRPr="00703664">
              <w:rPr>
                <w:b/>
              </w:rPr>
              <w:t xml:space="preserve">1. </w:t>
            </w:r>
          </w:p>
        </w:tc>
        <w:tc>
          <w:tcPr>
            <w:tcW w:w="1220" w:type="dxa"/>
            <w:vAlign w:val="center"/>
          </w:tcPr>
          <w:p w:rsidR="008D0944" w:rsidRPr="00703664" w:rsidRDefault="008D0944" w:rsidP="00703664">
            <w:pPr>
              <w:spacing w:line="480" w:lineRule="auto"/>
              <w:rPr>
                <w:b/>
              </w:rPr>
            </w:pPr>
          </w:p>
        </w:tc>
      </w:tr>
      <w:tr w:rsidR="008D0944" w:rsidRPr="00703664" w:rsidTr="00F6522C">
        <w:trPr>
          <w:trHeight w:val="475"/>
        </w:trPr>
        <w:tc>
          <w:tcPr>
            <w:tcW w:w="8462" w:type="dxa"/>
            <w:vAlign w:val="center"/>
          </w:tcPr>
          <w:p w:rsidR="008D0944" w:rsidRPr="00703664" w:rsidRDefault="008D0944" w:rsidP="00703664">
            <w:pPr>
              <w:spacing w:line="480" w:lineRule="auto"/>
            </w:pPr>
            <w:r w:rsidRPr="00703664">
              <w:rPr>
                <w:b/>
              </w:rPr>
              <w:t>2.</w:t>
            </w:r>
            <w:r w:rsidR="00812176" w:rsidRPr="00703664">
              <w:rPr>
                <w:b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:rsidR="008D0944" w:rsidRPr="00703664" w:rsidRDefault="008D0944" w:rsidP="00703664">
            <w:pPr>
              <w:spacing w:line="480" w:lineRule="auto"/>
              <w:rPr>
                <w:b/>
              </w:rPr>
            </w:pPr>
          </w:p>
        </w:tc>
      </w:tr>
      <w:tr w:rsidR="008D0944" w:rsidRPr="00703664" w:rsidTr="00F6522C">
        <w:trPr>
          <w:trHeight w:val="460"/>
        </w:trPr>
        <w:tc>
          <w:tcPr>
            <w:tcW w:w="8462" w:type="dxa"/>
            <w:vAlign w:val="center"/>
          </w:tcPr>
          <w:p w:rsidR="008D0944" w:rsidRPr="00703664" w:rsidRDefault="008D0944" w:rsidP="00703664">
            <w:pPr>
              <w:spacing w:line="480" w:lineRule="auto"/>
            </w:pPr>
            <w:r w:rsidRPr="00703664">
              <w:rPr>
                <w:b/>
              </w:rPr>
              <w:t>3.</w:t>
            </w:r>
            <w:r w:rsidR="00812176" w:rsidRPr="00703664">
              <w:rPr>
                <w:b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:rsidR="008D0944" w:rsidRPr="00703664" w:rsidRDefault="008D0944" w:rsidP="00703664">
            <w:pPr>
              <w:spacing w:line="480" w:lineRule="auto"/>
              <w:rPr>
                <w:b/>
              </w:rPr>
            </w:pPr>
          </w:p>
        </w:tc>
      </w:tr>
      <w:tr w:rsidR="008D0944" w:rsidRPr="00703664" w:rsidTr="00F6522C">
        <w:trPr>
          <w:trHeight w:val="475"/>
        </w:trPr>
        <w:tc>
          <w:tcPr>
            <w:tcW w:w="8462" w:type="dxa"/>
            <w:vAlign w:val="center"/>
          </w:tcPr>
          <w:p w:rsidR="008D0944" w:rsidRPr="00703664" w:rsidRDefault="008D0944" w:rsidP="00703664">
            <w:pPr>
              <w:spacing w:line="480" w:lineRule="auto"/>
            </w:pPr>
            <w:r w:rsidRPr="00703664">
              <w:rPr>
                <w:b/>
              </w:rPr>
              <w:t>4.</w:t>
            </w:r>
            <w:r w:rsidR="00812176" w:rsidRPr="00703664">
              <w:rPr>
                <w:b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:rsidR="008D0944" w:rsidRPr="00703664" w:rsidRDefault="008D0944" w:rsidP="00703664">
            <w:pPr>
              <w:spacing w:line="480" w:lineRule="auto"/>
              <w:rPr>
                <w:b/>
              </w:rPr>
            </w:pPr>
          </w:p>
        </w:tc>
      </w:tr>
      <w:tr w:rsidR="008D0944" w:rsidRPr="00703664" w:rsidTr="00F6522C">
        <w:trPr>
          <w:trHeight w:val="460"/>
        </w:trPr>
        <w:tc>
          <w:tcPr>
            <w:tcW w:w="8462" w:type="dxa"/>
            <w:vAlign w:val="center"/>
          </w:tcPr>
          <w:p w:rsidR="008D0944" w:rsidRPr="00703664" w:rsidRDefault="008D0944" w:rsidP="00703664">
            <w:pPr>
              <w:spacing w:line="480" w:lineRule="auto"/>
            </w:pPr>
            <w:r w:rsidRPr="00703664">
              <w:rPr>
                <w:b/>
              </w:rPr>
              <w:t>5.</w:t>
            </w:r>
            <w:r w:rsidR="00812176" w:rsidRPr="00703664">
              <w:rPr>
                <w:b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:rsidR="008D0944" w:rsidRPr="00703664" w:rsidRDefault="008D0944" w:rsidP="00703664">
            <w:pPr>
              <w:spacing w:line="480" w:lineRule="auto"/>
              <w:rPr>
                <w:b/>
              </w:rPr>
            </w:pPr>
          </w:p>
        </w:tc>
      </w:tr>
      <w:tr w:rsidR="008D0944" w:rsidRPr="00703664" w:rsidTr="00F6522C">
        <w:trPr>
          <w:trHeight w:val="475"/>
        </w:trPr>
        <w:tc>
          <w:tcPr>
            <w:tcW w:w="8462" w:type="dxa"/>
            <w:vAlign w:val="center"/>
          </w:tcPr>
          <w:p w:rsidR="008D0944" w:rsidRPr="00703664" w:rsidRDefault="008D0944" w:rsidP="00703664">
            <w:pPr>
              <w:spacing w:line="480" w:lineRule="auto"/>
            </w:pPr>
            <w:r w:rsidRPr="00703664">
              <w:rPr>
                <w:b/>
              </w:rPr>
              <w:t>6.</w:t>
            </w:r>
            <w:r w:rsidR="00812176" w:rsidRPr="00703664">
              <w:rPr>
                <w:b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:rsidR="008D0944" w:rsidRPr="00703664" w:rsidRDefault="008D0944" w:rsidP="00703664">
            <w:pPr>
              <w:spacing w:line="480" w:lineRule="auto"/>
              <w:rPr>
                <w:b/>
              </w:rPr>
            </w:pPr>
          </w:p>
        </w:tc>
      </w:tr>
      <w:tr w:rsidR="00F6522C" w:rsidRPr="00703664" w:rsidTr="00F6522C">
        <w:trPr>
          <w:trHeight w:val="475"/>
        </w:trPr>
        <w:tc>
          <w:tcPr>
            <w:tcW w:w="8462" w:type="dxa"/>
            <w:vAlign w:val="center"/>
          </w:tcPr>
          <w:p w:rsidR="00F6522C" w:rsidRPr="00703664" w:rsidRDefault="00F6522C" w:rsidP="00703664">
            <w:pPr>
              <w:spacing w:line="48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220" w:type="dxa"/>
            <w:vAlign w:val="center"/>
          </w:tcPr>
          <w:p w:rsidR="00F6522C" w:rsidRPr="00703664" w:rsidRDefault="00F6522C" w:rsidP="00703664">
            <w:pPr>
              <w:spacing w:line="480" w:lineRule="auto"/>
              <w:rPr>
                <w:b/>
              </w:rPr>
            </w:pPr>
          </w:p>
        </w:tc>
      </w:tr>
    </w:tbl>
    <w:p w:rsidR="00A67A9C" w:rsidRDefault="00A67A9C" w:rsidP="008D0944">
      <w:pPr>
        <w:rPr>
          <w:b/>
        </w:rPr>
      </w:pPr>
    </w:p>
    <w:p w:rsidR="00B5714C" w:rsidRDefault="00B5714C" w:rsidP="008D0944">
      <w:pPr>
        <w:rPr>
          <w:b/>
        </w:rPr>
      </w:pPr>
    </w:p>
    <w:p w:rsidR="00B5714C" w:rsidRDefault="00B5714C" w:rsidP="008D0944">
      <w:pPr>
        <w:rPr>
          <w:b/>
        </w:rPr>
      </w:pPr>
    </w:p>
    <w:p w:rsidR="008D0944" w:rsidRPr="00703664" w:rsidRDefault="00234CE2" w:rsidP="008D0944">
      <w:bookmarkStart w:id="0" w:name="_GoBack"/>
      <w:bookmarkEnd w:id="0"/>
      <w:r w:rsidRPr="006C0A5B">
        <w:rPr>
          <w:b/>
        </w:rPr>
        <w:t>Please complete this form accurately</w:t>
      </w:r>
      <w:r w:rsidR="006C0A5B" w:rsidRPr="006C0A5B">
        <w:rPr>
          <w:b/>
        </w:rPr>
        <w:t xml:space="preserve"> and submit no less than </w:t>
      </w:r>
      <w:proofErr w:type="gramStart"/>
      <w:r w:rsidR="006C0A5B" w:rsidRPr="006C0A5B">
        <w:rPr>
          <w:b/>
        </w:rPr>
        <w:t>2</w:t>
      </w:r>
      <w:proofErr w:type="gramEnd"/>
      <w:r w:rsidR="006C0A5B" w:rsidRPr="006C0A5B">
        <w:rPr>
          <w:b/>
        </w:rPr>
        <w:t xml:space="preserve"> business days</w:t>
      </w:r>
      <w:r w:rsidR="006C0A5B">
        <w:rPr>
          <w:b/>
        </w:rPr>
        <w:t xml:space="preserve"> before pick-up date</w:t>
      </w:r>
      <w:r w:rsidRPr="006C0A5B">
        <w:rPr>
          <w:b/>
        </w:rPr>
        <w:t xml:space="preserve">. </w:t>
      </w:r>
      <w:r w:rsidR="00534825" w:rsidRPr="00703664">
        <w:t>We will confirm your equipment request via email within 2 business days. The request is not final until you receive a confirmation.</w:t>
      </w:r>
      <w:r w:rsidR="00812176" w:rsidRPr="00703664">
        <w:t xml:space="preserve"> </w:t>
      </w:r>
      <w:r w:rsidR="00534825" w:rsidRPr="00703664">
        <w:t xml:space="preserve">If you have not heard back from us in 2 days, please let us know. </w:t>
      </w:r>
      <w:r w:rsidR="00812176" w:rsidRPr="00703664">
        <w:t>Thank</w:t>
      </w:r>
      <w:r w:rsidRPr="00703664">
        <w:t xml:space="preserve"> you</w:t>
      </w:r>
      <w:r w:rsidR="00812176" w:rsidRPr="00703664">
        <w:t xml:space="preserve"> for your patience.</w:t>
      </w:r>
    </w:p>
    <w:sectPr w:rsidR="008D0944" w:rsidRPr="0070366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30" w:rsidRDefault="00A76830" w:rsidP="001D114D">
      <w:pPr>
        <w:spacing w:after="0" w:line="240" w:lineRule="auto"/>
      </w:pPr>
      <w:r>
        <w:separator/>
      </w:r>
    </w:p>
  </w:endnote>
  <w:endnote w:type="continuationSeparator" w:id="0">
    <w:p w:rsidR="00A76830" w:rsidRDefault="00A76830" w:rsidP="001D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30" w:rsidRDefault="00A76830" w:rsidP="001D114D">
      <w:pPr>
        <w:spacing w:after="0" w:line="240" w:lineRule="auto"/>
      </w:pPr>
      <w:r>
        <w:separator/>
      </w:r>
    </w:p>
  </w:footnote>
  <w:footnote w:type="continuationSeparator" w:id="0">
    <w:p w:rsidR="00A76830" w:rsidRDefault="00A76830" w:rsidP="001D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4BA" w:rsidRDefault="004D24BA" w:rsidP="00A67A9C">
    <w:pPr>
      <w:pStyle w:val="Header"/>
      <w:jc w:val="center"/>
    </w:pPr>
    <w:r w:rsidRPr="004D24BA">
      <w:rPr>
        <w:noProof/>
      </w:rPr>
      <w:drawing>
        <wp:inline distT="0" distB="0" distL="0" distR="0">
          <wp:extent cx="1526458" cy="780861"/>
          <wp:effectExtent l="0" t="0" r="0" b="0"/>
          <wp:docPr id="1" name="Picture 1" descr="T:\DLAM\Internal\Signage and Print Templates\Letterhead and Logos\Logos\Sauder logos\UBC_Sauder_CLC_Display_Wordmark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LAM\Internal\Signage and Print Templates\Letterhead and Logos\Logos\Sauder logos\UBC_Sauder_CLC_Display_Wordmark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613" cy="786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02A"/>
    <w:multiLevelType w:val="hybridMultilevel"/>
    <w:tmpl w:val="8D940D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44"/>
    <w:rsid w:val="000412D5"/>
    <w:rsid w:val="000B2FEA"/>
    <w:rsid w:val="000E17F0"/>
    <w:rsid w:val="001D114D"/>
    <w:rsid w:val="00234CE2"/>
    <w:rsid w:val="00427DA6"/>
    <w:rsid w:val="004D24BA"/>
    <w:rsid w:val="00534825"/>
    <w:rsid w:val="00584904"/>
    <w:rsid w:val="006C0A5B"/>
    <w:rsid w:val="006E5776"/>
    <w:rsid w:val="00703664"/>
    <w:rsid w:val="00812176"/>
    <w:rsid w:val="008D0944"/>
    <w:rsid w:val="00A67A9C"/>
    <w:rsid w:val="00A76830"/>
    <w:rsid w:val="00AC19BE"/>
    <w:rsid w:val="00B5714C"/>
    <w:rsid w:val="00D3358C"/>
    <w:rsid w:val="00F6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673FEF"/>
  <w15:docId w15:val="{F23E4375-3959-4FF3-A453-6DD8B18B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944"/>
    <w:pPr>
      <w:ind w:left="720"/>
      <w:contextualSpacing/>
    </w:pPr>
  </w:style>
  <w:style w:type="table" w:styleId="TableGrid">
    <w:name w:val="Table Grid"/>
    <w:basedOn w:val="TableNormal"/>
    <w:uiPriority w:val="59"/>
    <w:rsid w:val="008D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9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1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14D"/>
  </w:style>
  <w:style w:type="paragraph" w:styleId="Footer">
    <w:name w:val="footer"/>
    <w:basedOn w:val="Normal"/>
    <w:link w:val="FooterChar"/>
    <w:uiPriority w:val="99"/>
    <w:unhideWhenUsed/>
    <w:rsid w:val="001D1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bcom.sauder.ubc.ca/know-sauder/clc/book-and-equipment-borrow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Flook, Connie</cp:lastModifiedBy>
  <cp:revision>4</cp:revision>
  <cp:lastPrinted>2017-09-07T21:22:00Z</cp:lastPrinted>
  <dcterms:created xsi:type="dcterms:W3CDTF">2016-09-09T20:13:00Z</dcterms:created>
  <dcterms:modified xsi:type="dcterms:W3CDTF">2017-09-07T21:24:00Z</dcterms:modified>
</cp:coreProperties>
</file>